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2FD" w:rsidRDefault="005832FD" w:rsidP="005832FD">
      <w:pPr>
        <w:pStyle w:val="HTML"/>
        <w:jc w:val="center"/>
        <w:rPr>
          <w:rFonts w:ascii="Times New Roman" w:hAnsi="Times New Roman" w:cs="Times New Roman"/>
          <w:b/>
          <w:color w:val="FF0000"/>
          <w:sz w:val="56"/>
          <w:szCs w:val="56"/>
        </w:rPr>
      </w:pPr>
      <w:r w:rsidRPr="00A32E54">
        <w:rPr>
          <w:rFonts w:ascii="Times New Roman" w:hAnsi="Times New Roman" w:cs="Times New Roman"/>
          <w:b/>
          <w:color w:val="FF0000"/>
          <w:sz w:val="40"/>
          <w:szCs w:val="40"/>
        </w:rPr>
        <w:t>Памятка для пациентов</w:t>
      </w:r>
    </w:p>
    <w:p w:rsidR="005832FD" w:rsidRPr="00A32E54" w:rsidRDefault="005832FD" w:rsidP="005832FD">
      <w:pPr>
        <w:pStyle w:val="HTML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832FD" w:rsidRPr="00FE265E" w:rsidRDefault="005832FD" w:rsidP="005832FD">
      <w:pPr>
        <w:pStyle w:val="HTML"/>
        <w:rPr>
          <w:rFonts w:ascii="Times New Roman" w:hAnsi="Times New Roman" w:cs="Times New Roman"/>
          <w:color w:val="0070C0"/>
          <w:sz w:val="28"/>
          <w:szCs w:val="28"/>
        </w:rPr>
      </w:pPr>
      <w:r w:rsidRPr="00A32E54">
        <w:rPr>
          <w:rFonts w:ascii="Times New Roman" w:hAnsi="Times New Roman" w:cs="Times New Roman"/>
          <w:b/>
          <w:color w:val="C00000"/>
          <w:sz w:val="28"/>
          <w:szCs w:val="28"/>
        </w:rPr>
        <w:t>Плановая госпитализаци</w:t>
      </w:r>
      <w:proofErr w:type="gramStart"/>
      <w:r w:rsidRPr="00A32E54">
        <w:rPr>
          <w:rFonts w:ascii="Times New Roman" w:hAnsi="Times New Roman" w:cs="Times New Roman"/>
          <w:b/>
          <w:color w:val="C00000"/>
          <w:sz w:val="28"/>
          <w:szCs w:val="28"/>
        </w:rPr>
        <w:t>я</w:t>
      </w:r>
      <w:r w:rsidRPr="008E7148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8E7148">
        <w:rPr>
          <w:rFonts w:ascii="Times New Roman" w:hAnsi="Times New Roman" w:cs="Times New Roman"/>
          <w:sz w:val="28"/>
          <w:szCs w:val="28"/>
        </w:rPr>
        <w:t xml:space="preserve"> </w:t>
      </w:r>
      <w:r w:rsidRPr="00FE265E">
        <w:rPr>
          <w:rFonts w:ascii="Times New Roman" w:hAnsi="Times New Roman" w:cs="Times New Roman"/>
          <w:color w:val="0070C0"/>
          <w:sz w:val="28"/>
          <w:szCs w:val="28"/>
        </w:rPr>
        <w:t>это направление пациента врачом амбулаторно-поликлинической службы на лечение в стационар при наличии показаний</w:t>
      </w:r>
    </w:p>
    <w:p w:rsidR="005832FD" w:rsidRPr="00FE265E" w:rsidRDefault="005832FD" w:rsidP="005832FD">
      <w:pPr>
        <w:pStyle w:val="HTML"/>
        <w:rPr>
          <w:rFonts w:ascii="Times New Roman" w:hAnsi="Times New Roman" w:cs="Times New Roman"/>
          <w:color w:val="0070C0"/>
          <w:sz w:val="28"/>
          <w:szCs w:val="28"/>
        </w:rPr>
      </w:pPr>
      <w:r w:rsidRPr="00FE265E">
        <w:rPr>
          <w:rFonts w:ascii="Times New Roman" w:hAnsi="Times New Roman" w:cs="Times New Roman"/>
          <w:color w:val="0070C0"/>
          <w:sz w:val="28"/>
          <w:szCs w:val="28"/>
        </w:rPr>
        <w:t>( в случае выявления) хронических заболеваний и неопасных для жизни состояний, не требующих экстренного врачебного вмешательства.</w:t>
      </w:r>
    </w:p>
    <w:p w:rsidR="005832FD" w:rsidRPr="00FE265E" w:rsidRDefault="005832FD" w:rsidP="005832FD">
      <w:pPr>
        <w:pStyle w:val="HTML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A32E54">
        <w:rPr>
          <w:rFonts w:ascii="Times New Roman" w:hAnsi="Times New Roman" w:cs="Times New Roman"/>
          <w:b/>
          <w:color w:val="C00000"/>
          <w:sz w:val="28"/>
          <w:szCs w:val="28"/>
        </w:rPr>
        <w:t>Плановая госпитализация</w:t>
      </w:r>
      <w:r w:rsidRPr="008E7148">
        <w:rPr>
          <w:rFonts w:ascii="Times New Roman" w:hAnsi="Times New Roman" w:cs="Times New Roman"/>
          <w:sz w:val="28"/>
          <w:szCs w:val="28"/>
        </w:rPr>
        <w:t xml:space="preserve"> </w:t>
      </w:r>
      <w:r w:rsidRPr="00FE265E">
        <w:rPr>
          <w:rFonts w:ascii="Times New Roman" w:hAnsi="Times New Roman" w:cs="Times New Roman"/>
          <w:color w:val="0070C0"/>
          <w:sz w:val="28"/>
          <w:szCs w:val="28"/>
        </w:rPr>
        <w:t xml:space="preserve">осуществляется через </w:t>
      </w:r>
      <w:r w:rsidRPr="00FE265E">
        <w:rPr>
          <w:rFonts w:ascii="Times New Roman" w:hAnsi="Times New Roman" w:cs="Times New Roman"/>
          <w:color w:val="0070C0"/>
          <w:sz w:val="28"/>
          <w:szCs w:val="28"/>
          <w:u w:val="single"/>
        </w:rPr>
        <w:t>портал Бюро госпитализации</w:t>
      </w:r>
      <w:r w:rsidRPr="00FE265E">
        <w:rPr>
          <w:rFonts w:ascii="Times New Roman" w:hAnsi="Times New Roman" w:cs="Times New Roman"/>
          <w:color w:val="0070C0"/>
          <w:sz w:val="28"/>
          <w:szCs w:val="28"/>
        </w:rPr>
        <w:t xml:space="preserve"> в течение нескольких дней с учетом выбора пациентом медицинской организации.</w:t>
      </w:r>
    </w:p>
    <w:p w:rsidR="005832FD" w:rsidRPr="008E7148" w:rsidRDefault="005832FD" w:rsidP="005832FD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32FD" w:rsidRPr="00A32E54" w:rsidRDefault="005832FD" w:rsidP="005832FD">
      <w:pPr>
        <w:pStyle w:val="HTML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A32E54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Прием </w:t>
      </w:r>
      <w:r w:rsidRPr="00A32E54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плановых больных</w:t>
      </w:r>
      <w:r w:rsidRPr="00A32E54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 в  стационар  проводится  в   приемном отделении - с 09.00-15.00 </w:t>
      </w:r>
    </w:p>
    <w:p w:rsidR="005832FD" w:rsidRPr="008E7148" w:rsidRDefault="005832FD" w:rsidP="005832FD">
      <w:pPr>
        <w:rPr>
          <w:b/>
          <w:sz w:val="28"/>
          <w:szCs w:val="28"/>
        </w:rPr>
      </w:pPr>
    </w:p>
    <w:p w:rsidR="005832FD" w:rsidRPr="00FE265E" w:rsidRDefault="005832FD" w:rsidP="005832FD">
      <w:pPr>
        <w:rPr>
          <w:color w:val="0070C0"/>
          <w:sz w:val="28"/>
          <w:szCs w:val="28"/>
        </w:rPr>
      </w:pPr>
      <w:r w:rsidRPr="00A32E54">
        <w:rPr>
          <w:b/>
          <w:color w:val="C00000"/>
          <w:sz w:val="28"/>
          <w:szCs w:val="28"/>
        </w:rPr>
        <w:t>Экстренная госпитализаци</w:t>
      </w:r>
      <w:proofErr w:type="gramStart"/>
      <w:r w:rsidRPr="00A32E54">
        <w:rPr>
          <w:b/>
          <w:color w:val="C00000"/>
          <w:sz w:val="28"/>
          <w:szCs w:val="28"/>
        </w:rPr>
        <w:t>я</w:t>
      </w:r>
      <w:r w:rsidRPr="00FE265E">
        <w:rPr>
          <w:b/>
          <w:color w:val="0070C0"/>
          <w:sz w:val="28"/>
          <w:szCs w:val="28"/>
        </w:rPr>
        <w:t>-</w:t>
      </w:r>
      <w:proofErr w:type="gramEnd"/>
      <w:r w:rsidRPr="00FE265E">
        <w:rPr>
          <w:b/>
          <w:color w:val="0070C0"/>
          <w:sz w:val="28"/>
          <w:szCs w:val="28"/>
        </w:rPr>
        <w:t xml:space="preserve"> </w:t>
      </w:r>
      <w:r w:rsidRPr="00FE265E">
        <w:rPr>
          <w:color w:val="0070C0"/>
          <w:sz w:val="28"/>
          <w:szCs w:val="28"/>
        </w:rPr>
        <w:t>это направление пациента на лечение в условиях стационара при наличии острого неотложного состояния, которое определяется врачом скорой помощи, участковым врачом или врачом приемного покоя. Экстренная госпитализация осуществляется путем транспортировки больного до профильного стационара в кратчайшие сроки.</w:t>
      </w:r>
    </w:p>
    <w:p w:rsidR="005832FD" w:rsidRPr="008E7148" w:rsidRDefault="005832FD" w:rsidP="005832FD">
      <w:pPr>
        <w:rPr>
          <w:b/>
          <w:sz w:val="28"/>
          <w:szCs w:val="28"/>
        </w:rPr>
      </w:pPr>
    </w:p>
    <w:p w:rsidR="005832FD" w:rsidRPr="00A32E54" w:rsidRDefault="005832FD" w:rsidP="005832FD">
      <w:pPr>
        <w:pStyle w:val="HTML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A32E54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Прием </w:t>
      </w:r>
      <w:r w:rsidRPr="00A32E54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экстренных больных</w:t>
      </w:r>
      <w:r w:rsidRPr="00A32E54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 в  стационар </w:t>
      </w:r>
      <w:r>
        <w:rPr>
          <w:rFonts w:ascii="Times New Roman" w:hAnsi="Times New Roman" w:cs="Times New Roman"/>
          <w:b/>
          <w:color w:val="FF0000"/>
          <w:sz w:val="32"/>
          <w:szCs w:val="32"/>
        </w:rPr>
        <w:t>проводится в приемном отделении</w:t>
      </w:r>
      <w:r w:rsidRPr="00A32E54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круглосуточно</w:t>
      </w:r>
    </w:p>
    <w:p w:rsidR="005832FD" w:rsidRPr="00DD0BF3" w:rsidRDefault="005832FD" w:rsidP="005832FD">
      <w:pPr>
        <w:pStyle w:val="HTML"/>
        <w:rPr>
          <w:rFonts w:ascii="Times New Roman" w:hAnsi="Times New Roman" w:cs="Times New Roman"/>
          <w:b/>
          <w:sz w:val="32"/>
          <w:szCs w:val="32"/>
        </w:rPr>
      </w:pPr>
    </w:p>
    <w:p w:rsidR="005832FD" w:rsidRPr="00DD0BF3" w:rsidRDefault="005832FD" w:rsidP="005832FD">
      <w:pPr>
        <w:rPr>
          <w:b/>
          <w:sz w:val="32"/>
          <w:szCs w:val="32"/>
        </w:rPr>
      </w:pPr>
    </w:p>
    <w:p w:rsidR="005832FD" w:rsidRPr="00A32E54" w:rsidRDefault="005832FD" w:rsidP="005832FD">
      <w:pPr>
        <w:jc w:val="center"/>
        <w:rPr>
          <w:color w:val="C00000"/>
          <w:sz w:val="28"/>
          <w:szCs w:val="28"/>
        </w:rPr>
      </w:pPr>
      <w:r w:rsidRPr="00A32E54">
        <w:rPr>
          <w:b/>
          <w:i/>
          <w:color w:val="C00000"/>
          <w:sz w:val="28"/>
          <w:szCs w:val="28"/>
        </w:rPr>
        <w:t>Порядок плановой и экстренной госпитализации</w:t>
      </w:r>
    </w:p>
    <w:p w:rsidR="005832FD" w:rsidRPr="00A32E54" w:rsidRDefault="005832FD" w:rsidP="005832FD">
      <w:pPr>
        <w:jc w:val="center"/>
        <w:rPr>
          <w:b/>
          <w:color w:val="C00000"/>
          <w:sz w:val="28"/>
          <w:szCs w:val="28"/>
          <w:u w:val="single"/>
        </w:rPr>
      </w:pPr>
      <w:r w:rsidRPr="00A32E54">
        <w:rPr>
          <w:b/>
          <w:color w:val="C00000"/>
          <w:sz w:val="28"/>
          <w:szCs w:val="28"/>
          <w:u w:val="single"/>
        </w:rPr>
        <w:t>Плановая госпитализация</w:t>
      </w:r>
    </w:p>
    <w:p w:rsidR="005832FD" w:rsidRPr="00A32E54" w:rsidRDefault="005832FD" w:rsidP="005832FD">
      <w:pPr>
        <w:rPr>
          <w:b/>
          <w:color w:val="C00000"/>
          <w:sz w:val="28"/>
          <w:szCs w:val="28"/>
        </w:rPr>
      </w:pPr>
      <w:r w:rsidRPr="00A32E54">
        <w:rPr>
          <w:b/>
          <w:color w:val="FF0000"/>
          <w:sz w:val="28"/>
          <w:szCs w:val="28"/>
        </w:rPr>
        <w:t xml:space="preserve">      </w:t>
      </w:r>
      <w:r w:rsidRPr="00A32E54">
        <w:rPr>
          <w:b/>
          <w:color w:val="C00000"/>
          <w:sz w:val="28"/>
          <w:szCs w:val="28"/>
        </w:rPr>
        <w:t>Для плановой госпитализации необходимо:</w:t>
      </w:r>
    </w:p>
    <w:p w:rsidR="005832FD" w:rsidRPr="00FE265E" w:rsidRDefault="005832FD" w:rsidP="005832FD">
      <w:pPr>
        <w:numPr>
          <w:ilvl w:val="0"/>
          <w:numId w:val="1"/>
        </w:numPr>
        <w:rPr>
          <w:color w:val="0070C0"/>
          <w:sz w:val="28"/>
          <w:szCs w:val="28"/>
        </w:rPr>
      </w:pPr>
      <w:r w:rsidRPr="00FE265E">
        <w:rPr>
          <w:color w:val="0070C0"/>
          <w:sz w:val="28"/>
          <w:szCs w:val="28"/>
        </w:rPr>
        <w:t>Обратиться к врачу по месту жительства</w:t>
      </w:r>
    </w:p>
    <w:p w:rsidR="005832FD" w:rsidRPr="00FE265E" w:rsidRDefault="005832FD" w:rsidP="005832FD">
      <w:pPr>
        <w:numPr>
          <w:ilvl w:val="0"/>
          <w:numId w:val="1"/>
        </w:numPr>
        <w:rPr>
          <w:color w:val="0070C0"/>
          <w:sz w:val="28"/>
          <w:szCs w:val="28"/>
        </w:rPr>
      </w:pPr>
      <w:r w:rsidRPr="00FE265E">
        <w:rPr>
          <w:color w:val="0070C0"/>
          <w:sz w:val="28"/>
          <w:szCs w:val="28"/>
        </w:rPr>
        <w:t>Пройти необходимое минимальное обследование в условиях поликлиники</w:t>
      </w:r>
    </w:p>
    <w:p w:rsidR="005832FD" w:rsidRPr="00FE265E" w:rsidRDefault="005832FD" w:rsidP="005832FD">
      <w:pPr>
        <w:numPr>
          <w:ilvl w:val="0"/>
          <w:numId w:val="1"/>
        </w:numPr>
        <w:rPr>
          <w:color w:val="0070C0"/>
          <w:sz w:val="28"/>
          <w:szCs w:val="28"/>
        </w:rPr>
      </w:pPr>
      <w:r w:rsidRPr="00FE265E">
        <w:rPr>
          <w:color w:val="0070C0"/>
          <w:sz w:val="28"/>
          <w:szCs w:val="28"/>
        </w:rPr>
        <w:t>При определении врачом показаний к плановой госпитализации, пациент должен обсудить с врачом выбор медицинской организации с учетом свободных коек</w:t>
      </w:r>
    </w:p>
    <w:p w:rsidR="005832FD" w:rsidRPr="00FE265E" w:rsidRDefault="005832FD" w:rsidP="005832FD">
      <w:pPr>
        <w:numPr>
          <w:ilvl w:val="0"/>
          <w:numId w:val="1"/>
        </w:numPr>
        <w:rPr>
          <w:color w:val="0070C0"/>
          <w:sz w:val="28"/>
          <w:szCs w:val="28"/>
        </w:rPr>
      </w:pPr>
      <w:r w:rsidRPr="00FE265E">
        <w:rPr>
          <w:color w:val="0070C0"/>
          <w:sz w:val="28"/>
          <w:szCs w:val="28"/>
        </w:rPr>
        <w:t xml:space="preserve">Врач вносит данные пациента в портал Бюро госпитализации, и после определения стационаром даты госпитализации выдает на руки «Направление на плановую госпитализацию». </w:t>
      </w:r>
    </w:p>
    <w:p w:rsidR="005832FD" w:rsidRPr="00A32E54" w:rsidRDefault="005832FD" w:rsidP="005832FD">
      <w:pPr>
        <w:numPr>
          <w:ilvl w:val="0"/>
          <w:numId w:val="1"/>
        </w:numPr>
        <w:rPr>
          <w:b/>
          <w:color w:val="FF0000"/>
          <w:sz w:val="28"/>
          <w:szCs w:val="28"/>
        </w:rPr>
      </w:pPr>
      <w:r w:rsidRPr="00FE265E">
        <w:rPr>
          <w:color w:val="0070C0"/>
          <w:sz w:val="28"/>
          <w:szCs w:val="28"/>
        </w:rPr>
        <w:t>В период ожидания госпитализации пациент продолжает наблюдаться у лечащего врача поликлиники.</w:t>
      </w:r>
      <w:r w:rsidRPr="00A32E54">
        <w:rPr>
          <w:color w:val="4F81BD"/>
          <w:sz w:val="28"/>
          <w:szCs w:val="28"/>
        </w:rPr>
        <w:t xml:space="preserve"> </w:t>
      </w:r>
      <w:r w:rsidRPr="00A32E54">
        <w:rPr>
          <w:b/>
          <w:color w:val="FF0000"/>
          <w:sz w:val="28"/>
          <w:szCs w:val="28"/>
        </w:rPr>
        <w:t>Непрерывность наблюдения обязательна!</w:t>
      </w:r>
    </w:p>
    <w:p w:rsidR="005832FD" w:rsidRPr="00FE265E" w:rsidRDefault="005832FD" w:rsidP="005832FD">
      <w:pPr>
        <w:numPr>
          <w:ilvl w:val="0"/>
          <w:numId w:val="1"/>
        </w:numPr>
        <w:rPr>
          <w:color w:val="0070C0"/>
          <w:sz w:val="28"/>
          <w:szCs w:val="28"/>
        </w:rPr>
      </w:pPr>
      <w:r w:rsidRPr="00FE265E">
        <w:rPr>
          <w:color w:val="0070C0"/>
          <w:sz w:val="28"/>
          <w:szCs w:val="28"/>
        </w:rPr>
        <w:t>Пациент обязан явиться на госпитализацию в срок, указанный в направлении. В случае возникновения непредвиденных ситуаций</w:t>
      </w:r>
    </w:p>
    <w:p w:rsidR="005832FD" w:rsidRPr="00FE265E" w:rsidRDefault="005832FD" w:rsidP="005832FD">
      <w:pPr>
        <w:ind w:left="720" w:hanging="360"/>
        <w:rPr>
          <w:color w:val="0070C0"/>
          <w:sz w:val="28"/>
          <w:szCs w:val="28"/>
        </w:rPr>
      </w:pPr>
      <w:r w:rsidRPr="00FE265E">
        <w:rPr>
          <w:color w:val="0070C0"/>
          <w:sz w:val="28"/>
          <w:szCs w:val="28"/>
        </w:rPr>
        <w:t xml:space="preserve">    ( наличие другого острого заболевания, отъезд и т.д.) пациент обязан   своевременно известить участкового врача.</w:t>
      </w:r>
    </w:p>
    <w:p w:rsidR="005832FD" w:rsidRPr="00FE265E" w:rsidRDefault="005832FD" w:rsidP="005832FD">
      <w:pPr>
        <w:rPr>
          <w:color w:val="0070C0"/>
          <w:sz w:val="28"/>
          <w:szCs w:val="28"/>
        </w:rPr>
      </w:pPr>
    </w:p>
    <w:p w:rsidR="005832FD" w:rsidRPr="00FE265E" w:rsidRDefault="005832FD" w:rsidP="005832FD">
      <w:pPr>
        <w:jc w:val="center"/>
        <w:rPr>
          <w:color w:val="FF0000"/>
          <w:sz w:val="28"/>
          <w:szCs w:val="28"/>
        </w:rPr>
      </w:pPr>
      <w:bookmarkStart w:id="0" w:name="_GoBack"/>
      <w:bookmarkEnd w:id="0"/>
      <w:r w:rsidRPr="00FE265E">
        <w:rPr>
          <w:b/>
          <w:color w:val="FF0000"/>
          <w:sz w:val="28"/>
          <w:szCs w:val="28"/>
          <w:u w:val="single"/>
        </w:rPr>
        <w:lastRenderedPageBreak/>
        <w:t>Экстренная госпитализация</w:t>
      </w:r>
      <w:r w:rsidRPr="00FE265E">
        <w:rPr>
          <w:color w:val="FF0000"/>
          <w:sz w:val="28"/>
          <w:szCs w:val="28"/>
        </w:rPr>
        <w:t xml:space="preserve">    </w:t>
      </w:r>
    </w:p>
    <w:p w:rsidR="005832FD" w:rsidRPr="00FE265E" w:rsidRDefault="005832FD" w:rsidP="005832FD">
      <w:pPr>
        <w:jc w:val="center"/>
        <w:rPr>
          <w:color w:val="FF0000"/>
          <w:sz w:val="28"/>
          <w:szCs w:val="28"/>
        </w:rPr>
      </w:pPr>
    </w:p>
    <w:p w:rsidR="005832FD" w:rsidRPr="00FE265E" w:rsidRDefault="005832FD" w:rsidP="005832FD">
      <w:pPr>
        <w:rPr>
          <w:color w:val="0070C0"/>
          <w:sz w:val="28"/>
          <w:szCs w:val="28"/>
        </w:rPr>
      </w:pPr>
      <w:r w:rsidRPr="00AF455E">
        <w:rPr>
          <w:sz w:val="28"/>
          <w:szCs w:val="28"/>
        </w:rPr>
        <w:t xml:space="preserve"> </w:t>
      </w:r>
      <w:r w:rsidRPr="00FE265E">
        <w:rPr>
          <w:color w:val="0070C0"/>
          <w:sz w:val="28"/>
          <w:szCs w:val="28"/>
        </w:rPr>
        <w:t>Экстренная госпитализация проводится при возникновении внезапных острых состояний и заболеваний, угрожающих жизни или здоровью окружающих, несчастных случаях, отравлениях, травмах, родах</w:t>
      </w:r>
      <w:proofErr w:type="gramStart"/>
      <w:r w:rsidRPr="00FE265E">
        <w:rPr>
          <w:color w:val="0070C0"/>
          <w:sz w:val="28"/>
          <w:szCs w:val="28"/>
        </w:rPr>
        <w:t xml:space="preserve"> .</w:t>
      </w:r>
      <w:proofErr w:type="gramEnd"/>
    </w:p>
    <w:p w:rsidR="005832FD" w:rsidRPr="00FE265E" w:rsidRDefault="005832FD" w:rsidP="005832FD">
      <w:pPr>
        <w:numPr>
          <w:ilvl w:val="0"/>
          <w:numId w:val="2"/>
        </w:numPr>
        <w:rPr>
          <w:color w:val="0070C0"/>
          <w:sz w:val="28"/>
          <w:szCs w:val="28"/>
        </w:rPr>
      </w:pPr>
      <w:r w:rsidRPr="00FE265E">
        <w:rPr>
          <w:color w:val="0070C0"/>
          <w:sz w:val="28"/>
          <w:szCs w:val="28"/>
        </w:rPr>
        <w:t>Вызвать врача скорой помощи или обратиться непосредственно в приемное отделение стационара</w:t>
      </w:r>
    </w:p>
    <w:p w:rsidR="005832FD" w:rsidRPr="00FE265E" w:rsidRDefault="005832FD" w:rsidP="005832FD">
      <w:pPr>
        <w:numPr>
          <w:ilvl w:val="0"/>
          <w:numId w:val="2"/>
        </w:numPr>
        <w:rPr>
          <w:color w:val="0070C0"/>
          <w:sz w:val="28"/>
          <w:szCs w:val="28"/>
        </w:rPr>
      </w:pPr>
      <w:r w:rsidRPr="00FE265E">
        <w:rPr>
          <w:color w:val="0070C0"/>
          <w:sz w:val="28"/>
          <w:szCs w:val="28"/>
        </w:rPr>
        <w:t xml:space="preserve">Врач скорой помощи </w:t>
      </w:r>
      <w:proofErr w:type="gramStart"/>
      <w:r w:rsidRPr="00FE265E">
        <w:rPr>
          <w:color w:val="0070C0"/>
          <w:sz w:val="28"/>
          <w:szCs w:val="28"/>
        </w:rPr>
        <w:t xml:space="preserve">( </w:t>
      </w:r>
      <w:proofErr w:type="gramEnd"/>
      <w:r w:rsidRPr="00FE265E">
        <w:rPr>
          <w:color w:val="0070C0"/>
          <w:sz w:val="28"/>
          <w:szCs w:val="28"/>
        </w:rPr>
        <w:t xml:space="preserve">врач приемного отделения) определяет наличие показаний к экстренной госпитализации с оказанием врачебной помощи </w:t>
      </w:r>
    </w:p>
    <w:p w:rsidR="005832FD" w:rsidRPr="00FE265E" w:rsidRDefault="005832FD" w:rsidP="005832FD">
      <w:pPr>
        <w:numPr>
          <w:ilvl w:val="0"/>
          <w:numId w:val="2"/>
        </w:numPr>
        <w:rPr>
          <w:color w:val="0070C0"/>
          <w:sz w:val="28"/>
          <w:szCs w:val="28"/>
        </w:rPr>
      </w:pPr>
      <w:r w:rsidRPr="00FE265E">
        <w:rPr>
          <w:color w:val="0070C0"/>
          <w:sz w:val="28"/>
          <w:szCs w:val="28"/>
        </w:rPr>
        <w:t>Транспортировка на экстренную госпитализацию осуществляется машиной скорой помощи, санитарной авиацией, индивидуальным автотранспортом</w:t>
      </w:r>
    </w:p>
    <w:p w:rsidR="005832FD" w:rsidRPr="00FE265E" w:rsidRDefault="005832FD" w:rsidP="005832FD">
      <w:pPr>
        <w:numPr>
          <w:ilvl w:val="0"/>
          <w:numId w:val="2"/>
        </w:numPr>
        <w:rPr>
          <w:color w:val="0070C0"/>
          <w:sz w:val="28"/>
          <w:szCs w:val="28"/>
        </w:rPr>
      </w:pPr>
      <w:r w:rsidRPr="00FE265E">
        <w:rPr>
          <w:color w:val="0070C0"/>
          <w:sz w:val="28"/>
          <w:szCs w:val="28"/>
        </w:rPr>
        <w:t>В случае экстренной госпитализации медицинская помощь оказывается стационарными медицинскими организациями в порядке, установленном уполномоченным территориальным органом здравоохранения</w:t>
      </w:r>
    </w:p>
    <w:p w:rsidR="005832FD" w:rsidRPr="00FE265E" w:rsidRDefault="005832FD" w:rsidP="005832FD">
      <w:pPr>
        <w:ind w:left="360"/>
        <w:rPr>
          <w:color w:val="0070C0"/>
          <w:sz w:val="28"/>
          <w:szCs w:val="28"/>
        </w:rPr>
      </w:pPr>
    </w:p>
    <w:p w:rsidR="005832FD" w:rsidRPr="00FE265E" w:rsidRDefault="005832FD" w:rsidP="005832FD">
      <w:pPr>
        <w:rPr>
          <w:color w:val="0070C0"/>
          <w:sz w:val="28"/>
          <w:szCs w:val="28"/>
        </w:rPr>
      </w:pPr>
      <w:r w:rsidRPr="00FE265E">
        <w:rPr>
          <w:color w:val="0070C0"/>
          <w:sz w:val="28"/>
          <w:szCs w:val="28"/>
        </w:rPr>
        <w:t>С целью своевременного оказания экстренной и неотложной медицинской помощи пациентам врачом приемного покоя проводится условное деление поступающих пациентов на 3 потока:</w:t>
      </w:r>
    </w:p>
    <w:p w:rsidR="005832FD" w:rsidRPr="00AF455E" w:rsidRDefault="005832FD" w:rsidP="005832FD">
      <w:pPr>
        <w:rPr>
          <w:sz w:val="28"/>
          <w:szCs w:val="28"/>
        </w:rPr>
      </w:pPr>
    </w:p>
    <w:p w:rsidR="005832FD" w:rsidRPr="00FE265E" w:rsidRDefault="005832FD" w:rsidP="005832FD">
      <w:pPr>
        <w:rPr>
          <w:color w:val="0070C0"/>
          <w:sz w:val="28"/>
          <w:szCs w:val="28"/>
        </w:rPr>
      </w:pPr>
      <w:r w:rsidRPr="00FE265E">
        <w:rPr>
          <w:b/>
          <w:color w:val="FF0000"/>
          <w:sz w:val="28"/>
          <w:szCs w:val="28"/>
          <w:u w:val="single"/>
        </w:rPr>
        <w:t>1.Высшая степень приоритетност</w:t>
      </w:r>
      <w:proofErr w:type="gramStart"/>
      <w:r w:rsidRPr="00FE265E">
        <w:rPr>
          <w:b/>
          <w:color w:val="FF0000"/>
          <w:sz w:val="28"/>
          <w:szCs w:val="28"/>
          <w:u w:val="single"/>
        </w:rPr>
        <w:t>и</w:t>
      </w:r>
      <w:r w:rsidRPr="00FE265E">
        <w:rPr>
          <w:color w:val="FF0000"/>
          <w:sz w:val="28"/>
          <w:szCs w:val="28"/>
        </w:rPr>
        <w:t>-</w:t>
      </w:r>
      <w:proofErr w:type="gramEnd"/>
      <w:r w:rsidRPr="00AF455E">
        <w:rPr>
          <w:sz w:val="28"/>
          <w:szCs w:val="28"/>
        </w:rPr>
        <w:t xml:space="preserve"> </w:t>
      </w:r>
      <w:r w:rsidRPr="00FE265E">
        <w:rPr>
          <w:color w:val="0070C0"/>
          <w:sz w:val="28"/>
          <w:szCs w:val="28"/>
        </w:rPr>
        <w:t>больные в критическом состоянии: все виды шока, в коматозном состоянии, с явлениями сердечно-с</w:t>
      </w:r>
      <w:r>
        <w:rPr>
          <w:color w:val="0070C0"/>
          <w:sz w:val="28"/>
          <w:szCs w:val="28"/>
        </w:rPr>
        <w:t>осудистой, легочной, почечной, п</w:t>
      </w:r>
      <w:r w:rsidRPr="00FE265E">
        <w:rPr>
          <w:color w:val="0070C0"/>
          <w:sz w:val="28"/>
          <w:szCs w:val="28"/>
        </w:rPr>
        <w:t>еченочной недостаточности.</w:t>
      </w:r>
    </w:p>
    <w:p w:rsidR="005832FD" w:rsidRPr="00A32E54" w:rsidRDefault="005832FD" w:rsidP="005832FD">
      <w:pPr>
        <w:rPr>
          <w:color w:val="4F81BD"/>
          <w:sz w:val="28"/>
          <w:szCs w:val="28"/>
        </w:rPr>
      </w:pPr>
    </w:p>
    <w:p w:rsidR="005832FD" w:rsidRPr="00FE265E" w:rsidRDefault="005832FD" w:rsidP="005832FD">
      <w:pPr>
        <w:rPr>
          <w:color w:val="0070C0"/>
          <w:sz w:val="28"/>
          <w:szCs w:val="28"/>
        </w:rPr>
      </w:pPr>
      <w:r w:rsidRPr="00FE265E">
        <w:rPr>
          <w:b/>
          <w:color w:val="FF0000"/>
          <w:sz w:val="28"/>
          <w:szCs w:val="28"/>
          <w:u w:val="single"/>
        </w:rPr>
        <w:t>2.Первая степень приоритетност</w:t>
      </w:r>
      <w:proofErr w:type="gramStart"/>
      <w:r w:rsidRPr="00FE265E">
        <w:rPr>
          <w:b/>
          <w:color w:val="FF0000"/>
          <w:sz w:val="28"/>
          <w:szCs w:val="28"/>
          <w:u w:val="single"/>
        </w:rPr>
        <w:t>и</w:t>
      </w:r>
      <w:r w:rsidRPr="00FE265E">
        <w:rPr>
          <w:color w:val="FF0000"/>
          <w:sz w:val="28"/>
          <w:szCs w:val="28"/>
        </w:rPr>
        <w:t>-</w:t>
      </w:r>
      <w:proofErr w:type="gramEnd"/>
      <w:r w:rsidRPr="00AF455E">
        <w:rPr>
          <w:sz w:val="28"/>
          <w:szCs w:val="28"/>
        </w:rPr>
        <w:t xml:space="preserve"> </w:t>
      </w:r>
      <w:r w:rsidRPr="00FE265E">
        <w:rPr>
          <w:color w:val="0070C0"/>
          <w:sz w:val="28"/>
          <w:szCs w:val="28"/>
        </w:rPr>
        <w:t>больные с острыми хирургическими, травматологическими, неврологическими, терапевтическими заболеваниями, общее состояние которых позволяет проведение лечебно-диагностических мероприятий в приемном отделении для уточнения диагноза и решения о лечении в условиях стационара</w:t>
      </w:r>
    </w:p>
    <w:p w:rsidR="005832FD" w:rsidRPr="00AF455E" w:rsidRDefault="005832FD" w:rsidP="005832FD">
      <w:pPr>
        <w:rPr>
          <w:sz w:val="28"/>
          <w:szCs w:val="28"/>
        </w:rPr>
      </w:pPr>
    </w:p>
    <w:p w:rsidR="005832FD" w:rsidRPr="00FE265E" w:rsidRDefault="005832FD" w:rsidP="005832FD">
      <w:pPr>
        <w:rPr>
          <w:color w:val="0070C0"/>
          <w:sz w:val="28"/>
          <w:szCs w:val="28"/>
        </w:rPr>
      </w:pPr>
      <w:r w:rsidRPr="00FE265E">
        <w:rPr>
          <w:color w:val="FF0000"/>
          <w:sz w:val="28"/>
          <w:szCs w:val="28"/>
          <w:u w:val="single"/>
        </w:rPr>
        <w:t>3</w:t>
      </w:r>
      <w:r w:rsidRPr="00FE265E">
        <w:rPr>
          <w:b/>
          <w:color w:val="FF0000"/>
          <w:sz w:val="28"/>
          <w:szCs w:val="28"/>
          <w:u w:val="single"/>
        </w:rPr>
        <w:t>. Вторая степень приоритетност</w:t>
      </w:r>
      <w:proofErr w:type="gramStart"/>
      <w:r w:rsidRPr="00FE265E">
        <w:rPr>
          <w:b/>
          <w:color w:val="FF0000"/>
          <w:sz w:val="28"/>
          <w:szCs w:val="28"/>
          <w:u w:val="single"/>
        </w:rPr>
        <w:t>и</w:t>
      </w:r>
      <w:r w:rsidRPr="00FE265E">
        <w:rPr>
          <w:color w:val="FF0000"/>
          <w:sz w:val="28"/>
          <w:szCs w:val="28"/>
        </w:rPr>
        <w:t>-</w:t>
      </w:r>
      <w:proofErr w:type="gramEnd"/>
      <w:r w:rsidRPr="00A32E54">
        <w:rPr>
          <w:color w:val="C00000"/>
          <w:sz w:val="28"/>
          <w:szCs w:val="28"/>
        </w:rPr>
        <w:t xml:space="preserve"> </w:t>
      </w:r>
      <w:r w:rsidRPr="00FE265E">
        <w:rPr>
          <w:color w:val="0070C0"/>
          <w:sz w:val="28"/>
          <w:szCs w:val="28"/>
        </w:rPr>
        <w:t>больные, требующие проведения лечебно-диагностических мероприятий в приемном отделении до установления диагноза с дальнейшим направлением на амбулаторное лечение</w:t>
      </w:r>
    </w:p>
    <w:p w:rsidR="00170525" w:rsidRDefault="00170525"/>
    <w:sectPr w:rsidR="001705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D5793"/>
    <w:multiLevelType w:val="hybridMultilevel"/>
    <w:tmpl w:val="A1188C48"/>
    <w:lvl w:ilvl="0" w:tplc="22800F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D9A5404"/>
    <w:multiLevelType w:val="hybridMultilevel"/>
    <w:tmpl w:val="7ED64E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2FD"/>
    <w:rsid w:val="00170525"/>
    <w:rsid w:val="003E49ED"/>
    <w:rsid w:val="00583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2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5832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832FD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2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5832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832FD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521</Words>
  <Characters>2971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yurist</cp:lastModifiedBy>
  <cp:revision>3</cp:revision>
  <dcterms:created xsi:type="dcterms:W3CDTF">2018-01-10T08:16:00Z</dcterms:created>
  <dcterms:modified xsi:type="dcterms:W3CDTF">2018-01-11T04:40:00Z</dcterms:modified>
</cp:coreProperties>
</file>